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DFA9B">
      <w:pPr>
        <w:pStyle w:val="6"/>
        <w:snapToGrid w:val="0"/>
        <w:spacing w:before="371"/>
        <w:ind w:left="0"/>
        <w:rPr>
          <w:rStyle w:val="7"/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/>
          <w:color w:val="000000" w:themeColor="text1"/>
          <w:spacing w:val="-24"/>
          <w:sz w:val="32"/>
          <w:szCs w:val="32"/>
          <w14:textFill>
            <w14:solidFill>
              <w14:schemeClr w14:val="tx1"/>
            </w14:solidFill>
          </w14:textFill>
        </w:rPr>
        <w:t xml:space="preserve">附件 </w:t>
      </w:r>
      <w:r>
        <w:rPr>
          <w:rStyle w:val="7"/>
          <w:rFonts w:ascii="Times New Roman" w:hAnsi="Times New Roman" w:eastAsia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 w14:paraId="21528DC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0" w:firstLineChars="0"/>
        <w:jc w:val="center"/>
        <w:textAlignment w:val="baseline"/>
        <w:rPr>
          <w:rStyle w:val="7"/>
          <w:rFonts w:ascii="Times New Roman" w:eastAsia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eastAsia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各职位岗位职责</w:t>
      </w:r>
    </w:p>
    <w:p w14:paraId="6E4A49A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一、总部中层副职岗位</w:t>
      </w:r>
    </w:p>
    <w:p w14:paraId="18FD059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在部门主要负责人领导下，协助开展相关业务管理工作，具体职责如下：</w:t>
      </w:r>
    </w:p>
    <w:p w14:paraId="277D243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both"/>
        <w:textAlignment w:val="baseline"/>
        <w:rPr>
          <w:rStyle w:val="7"/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（一）战略融创部副部长</w:t>
      </w:r>
    </w:p>
    <w:p w14:paraId="6B43EF3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1.负责政策研究、行业信息、改革改制、战略研究；</w:t>
      </w:r>
    </w:p>
    <w:p w14:paraId="6A13938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2.负责制定流程框架设计、经营计划和调整、经营业绩考核、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战略（行业）专家管理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1A64B2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3.承担或参与综合性文稿、重要文件、重要文稿的起草；</w:t>
      </w:r>
    </w:p>
    <w:p w14:paraId="746384A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4.承办集团董事会战略与投资委员会相关工作；</w:t>
      </w:r>
    </w:p>
    <w:p w14:paraId="1958EF7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both"/>
        <w:textAlignment w:val="baseline"/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（二）产业运营管理部副部长</w:t>
      </w:r>
    </w:p>
    <w:p w14:paraId="2EC05C9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1.负责集团产业项目的运营及资本证券化工作；</w:t>
      </w:r>
    </w:p>
    <w:p w14:paraId="6BE0711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2.管理与联系集团派出产业项目的产权代表；</w:t>
      </w:r>
    </w:p>
    <w:p w14:paraId="799A719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3.协助开展风险防控；</w:t>
      </w:r>
    </w:p>
    <w:p w14:paraId="7E55B33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4.产业项目的项目储备、项目调研、项目筹备和项目投资实施；</w:t>
      </w:r>
    </w:p>
    <w:p w14:paraId="1081350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5.负责集团安全生产管理、生态环境和科技创新管理；</w:t>
      </w:r>
    </w:p>
    <w:p w14:paraId="12AB78C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6.负责集团数字化转型推进、信息化管理和网络运维工作；</w:t>
      </w:r>
    </w:p>
    <w:p w14:paraId="0EDF9EB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7.负责集团产业项目的工程建设协调工作。</w:t>
      </w:r>
    </w:p>
    <w:p w14:paraId="58EEAEC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both"/>
        <w:textAlignment w:val="baseline"/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（三）党群工作部副部长</w:t>
      </w:r>
    </w:p>
    <w:p w14:paraId="4D561A9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1.负责集团党的建设工作；</w:t>
      </w:r>
    </w:p>
    <w:p w14:paraId="31B8BE8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2.负责统一战线与人民武装工作；</w:t>
      </w:r>
    </w:p>
    <w:p w14:paraId="732A6FC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576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3.负责乡村振兴相关工作；</w:t>
      </w:r>
    </w:p>
    <w:p w14:paraId="258C130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576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4.负责共青团妇等群团工作。</w:t>
      </w:r>
    </w:p>
    <w:p w14:paraId="0D2325D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二、一工院副总经理岗位</w:t>
      </w:r>
    </w:p>
    <w:p w14:paraId="408FBF7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both"/>
        <w:textAlignment w:val="baseline"/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（一）战略统筹与协助决策</w:t>
      </w:r>
    </w:p>
    <w:p w14:paraId="17383D4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 协助主要负责人制定设计院中长期发展战略、年度经营目标，分解合同额、营收、回款、利润率、产值指标并落地执行。</w:t>
      </w:r>
    </w:p>
    <w:p w14:paraId="3E95091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 参与重大项目、资质升级、业务转型等决策。</w:t>
      </w:r>
    </w:p>
    <w:p w14:paraId="5DA6536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 研判行业政策、市场趋势、竞品动态，优化业务结构与区域布局。</w:t>
      </w:r>
    </w:p>
    <w:p w14:paraId="416B619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both"/>
        <w:textAlignment w:val="baseline"/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（二）市场经营与商务管理</w:t>
      </w:r>
    </w:p>
    <w:p w14:paraId="02DECE4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 统筹分管业务领域市场开拓，开展大客户、重点客户关系维护。</w:t>
      </w:r>
    </w:p>
    <w:p w14:paraId="54DCC17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 主导大型项目投标、方案汇报、商务谈判、报价管控、合同评审签订，严控商务风险与履约条款。</w:t>
      </w:r>
    </w:p>
    <w:p w14:paraId="449DABB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 全流程督办设计费回款、应收账款清收。</w:t>
      </w:r>
    </w:p>
    <w:p w14:paraId="270CC46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 拓展联合体、分包合作、市场渠道、新型业务。</w:t>
      </w:r>
    </w:p>
    <w:p w14:paraId="36F166C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both"/>
        <w:textAlignment w:val="baseline"/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（三）生产运营与项目全周期管控</w:t>
      </w:r>
    </w:p>
    <w:p w14:paraId="1A54B82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 统筹全院项目排产、跨专业资源调配、工期管控，保障按期交付。</w:t>
      </w:r>
    </w:p>
    <w:p w14:paraId="451A218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 协调项目前期对接、变更、现场配合、验收结算、业主沟通、多方协同。</w:t>
      </w:r>
    </w:p>
    <w:p w14:paraId="4E43F19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 统筹外协管理。</w:t>
      </w:r>
    </w:p>
    <w:p w14:paraId="22BBA2F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both"/>
        <w:textAlignment w:val="baseline"/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（四）技术质量与安全风控</w:t>
      </w:r>
    </w:p>
    <w:p w14:paraId="5819E9C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 抓好设计质量、图纸校审、规范执行、创优评奖，守住质量底线。</w:t>
      </w:r>
    </w:p>
    <w:p w14:paraId="4B8DD36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 落实安全生产、设计安全风险、合规风控、档案管理、知识产权与专利成果。</w:t>
      </w:r>
    </w:p>
    <w:p w14:paraId="2E9D2C7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 推动技术革新、科研课题、工法专利、绿色低碳、标准化体系建设。</w:t>
      </w:r>
    </w:p>
    <w:p w14:paraId="1865BB3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both"/>
        <w:textAlignment w:val="baseline"/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（五）内部管理、成本与内控</w:t>
      </w:r>
    </w:p>
    <w:p w14:paraId="12E07C4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 优化院内管理制度、流程审批、权责分工，提升运营效率。</w:t>
      </w:r>
    </w:p>
    <w:p w14:paraId="158612F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 管控项目成本、人力成本、运营费用、外协成本，推进降本增效。</w:t>
      </w:r>
    </w:p>
    <w:p w14:paraId="0A5C9DA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 合规管理法务、税务、资质、招投标合规、合同风险、坏账风险。</w:t>
      </w:r>
    </w:p>
    <w:p w14:paraId="2080299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both"/>
        <w:textAlignment w:val="baseline"/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（六）内外协调与应急处置</w:t>
      </w:r>
    </w:p>
    <w:p w14:paraId="14DC7D7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 对接发改、住建、自然资源、审图等外部单位公共关系。</w:t>
      </w:r>
    </w:p>
    <w:p w14:paraId="37B199E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 处理项目纠纷、客户投诉、重大突发问题、工期/质量应急事件。</w:t>
      </w:r>
    </w:p>
    <w:p w14:paraId="061FFAC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 完成交办其他临时性、专项重要工作。</w:t>
      </w:r>
    </w:p>
    <w:p w14:paraId="79286B3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576" w:lineRule="exact"/>
        <w:ind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三、纵横公司副总经理岗位</w:t>
      </w:r>
    </w:p>
    <w:p w14:paraId="45BAD6C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576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1.协助公司主要负责人开展经营管理工作，协调推进各项工作落实；</w:t>
      </w:r>
    </w:p>
    <w:p w14:paraId="5739AE0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2.负责公司特定板块的管理工作（具体分工由公司后续确定）；</w:t>
      </w:r>
    </w:p>
    <w:p w14:paraId="668EC9A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3.参与公司重大决策及重点工作的组织实施；</w:t>
      </w:r>
    </w:p>
    <w:p w14:paraId="18776AA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4.负责分管领域内的团队建设与制度建设。</w:t>
      </w:r>
    </w:p>
    <w:p w14:paraId="7D8CB410"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2DAF8B-8918-455B-93B8-D9C8AAB511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101B67E-A709-4632-A815-4BF84D8B7D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F19144-DB2A-420A-8E8C-0C3AADA6FAF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6249BFB-97F5-4753-B687-6284D7265C3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E889343-390D-4618-872D-0E5AAE576A2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A2F79777-C091-4375-8A36-271F64A60B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80020"/>
    <w:rsid w:val="01441BDA"/>
    <w:rsid w:val="03295C2A"/>
    <w:rsid w:val="1C541A0B"/>
    <w:rsid w:val="2C7267A7"/>
    <w:rsid w:val="39AE65A0"/>
    <w:rsid w:val="3BDC6709"/>
    <w:rsid w:val="40054E1A"/>
    <w:rsid w:val="46185998"/>
    <w:rsid w:val="55380CF2"/>
    <w:rsid w:val="6D680020"/>
    <w:rsid w:val="77DB2AE6"/>
    <w:rsid w:val="788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Heading1"/>
    <w:basedOn w:val="1"/>
    <w:next w:val="1"/>
    <w:qFormat/>
    <w:uiPriority w:val="0"/>
    <w:pPr>
      <w:ind w:left="220"/>
    </w:pPr>
    <w:rPr>
      <w:rFonts w:ascii="华文中宋" w:hAnsi="华文中宋" w:eastAsia="华文中宋"/>
      <w:sz w:val="44"/>
      <w:szCs w:val="44"/>
    </w:rPr>
  </w:style>
  <w:style w:type="character" w:customStyle="1" w:styleId="7">
    <w:name w:val="NormalCharacter"/>
    <w:qFormat/>
    <w:uiPriority w:val="0"/>
  </w:style>
  <w:style w:type="paragraph" w:customStyle="1" w:styleId="8">
    <w:name w:val="UserStyle_3"/>
    <w:basedOn w:val="1"/>
    <w:qFormat/>
    <w:uiPriority w:val="0"/>
    <w:pPr>
      <w:ind w:firstLine="880" w:firstLineChars="200"/>
      <w:jc w:val="both"/>
    </w:pPr>
    <w:rPr>
      <w:rFonts w:ascii="Times New Roman" w:hAnsi="Times New Roman" w:eastAsia="宋体"/>
      <w:kern w:val="2"/>
      <w:sz w:val="21"/>
      <w:szCs w:val="24"/>
      <w:lang w:val="en-US" w:bidi="ar-SA"/>
    </w:rPr>
  </w:style>
  <w:style w:type="paragraph" w:customStyle="1" w:styleId="9">
    <w:name w:val="BodyText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2026-05-11T03:26:00Z</dcterms:created>
  <dc:creator>彭树立</dc:creator>
  <cp:lastModifiedBy>彭树立</cp:lastModifiedBy>
  <dcterms:modified xsi:type="dcterms:W3CDTF">2026-05-11T03:26:28Z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D0E1E1584FAA4BB1AF33D20EE6FA9C1E_11</vt:lpwstr>
  </property>
  <property fmtid="{D5CDD505-2E9C-101B-9397-08002B2CF9AE}" pid="4" name="KSOTemplateDocerSaveRecord">
    <vt:lpwstr>eyJoZGlkIjoiMzEwNTM5NzYwMDRjMzkwZTVkZjY2ODkwMGIxNGU0OTUiLCJ1c2VySWQiOiI0Mzg0OTMwNzIifQ==</vt:lpwstr>
  </property>
</Properties>
</file>